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4D93"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 w14:paraId="4186A514">
      <w:pPr>
        <w:spacing w:line="48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工程报价函</w:t>
      </w:r>
    </w:p>
    <w:p w14:paraId="46B13535">
      <w:pPr>
        <w:spacing w:line="48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通辽金煤化工有限公司</w:t>
      </w:r>
    </w:p>
    <w:p w14:paraId="3E4F359E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（单位名称）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已详细阅读贵公司关于厂区厂房彩板屋面、天沟及相关设施施工的工程概况文件，结合市场行情与企业成本，现对各施工项目综合单价进行报价。</w:t>
      </w:r>
    </w:p>
    <w:p w14:paraId="28318721">
      <w:pPr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3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520"/>
        <w:gridCol w:w="2552"/>
      </w:tblGrid>
      <w:tr w14:paraId="71A1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4" w:type="dxa"/>
            <w:noWrap w:val="0"/>
            <w:vAlign w:val="top"/>
          </w:tcPr>
          <w:p w14:paraId="5FF73BFC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6520" w:type="dxa"/>
            <w:noWrap w:val="0"/>
            <w:vAlign w:val="center"/>
          </w:tcPr>
          <w:p w14:paraId="2FD7946B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2552" w:type="dxa"/>
            <w:noWrap w:val="0"/>
            <w:vAlign w:val="center"/>
          </w:tcPr>
          <w:p w14:paraId="73D67216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综合单价（元/㎡）</w:t>
            </w:r>
          </w:p>
        </w:tc>
      </w:tr>
      <w:tr w14:paraId="24B4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4" w:type="dxa"/>
            <w:noWrap w:val="0"/>
            <w:vAlign w:val="top"/>
          </w:tcPr>
          <w:p w14:paraId="5BCC15B8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520" w:type="dxa"/>
            <w:noWrap w:val="0"/>
            <w:vAlign w:val="center"/>
          </w:tcPr>
          <w:p w14:paraId="43559B0B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屋面加铺单板及附件安装工程(厚度0.6mm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552" w:type="dxa"/>
            <w:noWrap w:val="0"/>
            <w:vAlign w:val="center"/>
          </w:tcPr>
          <w:p w14:paraId="07466918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AAB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4" w:type="dxa"/>
            <w:noWrap w:val="0"/>
            <w:vAlign w:val="top"/>
          </w:tcPr>
          <w:p w14:paraId="5EB791C1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520" w:type="dxa"/>
            <w:noWrap w:val="0"/>
            <w:vAlign w:val="center"/>
          </w:tcPr>
          <w:p w14:paraId="486F6FFE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屋面更换1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厚岩棉板及附件安装工程(厚度100mm岩棉板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552" w:type="dxa"/>
            <w:noWrap w:val="0"/>
            <w:vAlign w:val="center"/>
          </w:tcPr>
          <w:p w14:paraId="29E0C290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1774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4" w:type="dxa"/>
            <w:noWrap w:val="0"/>
            <w:vAlign w:val="center"/>
          </w:tcPr>
          <w:p w14:paraId="4CF240C9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520" w:type="dxa"/>
            <w:noWrap w:val="0"/>
            <w:vAlign w:val="center"/>
          </w:tcPr>
          <w:p w14:paraId="613291E4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彩板墙体进行墙板拆除更换或局部修补(厚度0.6mm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552" w:type="dxa"/>
            <w:noWrap w:val="0"/>
            <w:vAlign w:val="center"/>
          </w:tcPr>
          <w:p w14:paraId="466EEDAB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996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4" w:type="dxa"/>
            <w:noWrap w:val="0"/>
            <w:vAlign w:val="center"/>
          </w:tcPr>
          <w:p w14:paraId="42D03AA6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520" w:type="dxa"/>
            <w:noWrap w:val="0"/>
            <w:vAlign w:val="center"/>
          </w:tcPr>
          <w:p w14:paraId="1AFA084D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彩板墙体进行墙板拆除更换或局部修补(厚度</w:t>
            </w:r>
            <w:r>
              <w:rPr>
                <w:rFonts w:ascii="仿宋" w:hAnsi="仿宋" w:eastAsia="仿宋"/>
                <w:sz w:val="24"/>
              </w:rPr>
              <w:t>100mm</w:t>
            </w:r>
            <w:r>
              <w:rPr>
                <w:rFonts w:hint="eastAsia" w:ascii="仿宋" w:hAnsi="仿宋" w:eastAsia="仿宋"/>
                <w:sz w:val="24"/>
              </w:rPr>
              <w:t>岩棉板)</w:t>
            </w:r>
          </w:p>
        </w:tc>
        <w:tc>
          <w:tcPr>
            <w:tcW w:w="2552" w:type="dxa"/>
            <w:noWrap w:val="0"/>
            <w:vAlign w:val="center"/>
          </w:tcPr>
          <w:p w14:paraId="3463E9AD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1FA8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4" w:type="dxa"/>
            <w:noWrap w:val="0"/>
            <w:vAlign w:val="top"/>
          </w:tcPr>
          <w:p w14:paraId="1A1BE63E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520" w:type="dxa"/>
            <w:noWrap w:val="0"/>
            <w:vAlign w:val="center"/>
          </w:tcPr>
          <w:p w14:paraId="624F6B0C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屋面加铺聚复板及附件安装（厚度2.0mm）</w:t>
            </w:r>
          </w:p>
        </w:tc>
        <w:tc>
          <w:tcPr>
            <w:tcW w:w="2552" w:type="dxa"/>
            <w:noWrap w:val="0"/>
            <w:vAlign w:val="center"/>
          </w:tcPr>
          <w:p w14:paraId="1A4EA120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5D16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4" w:type="dxa"/>
            <w:noWrap w:val="0"/>
            <w:vAlign w:val="top"/>
          </w:tcPr>
          <w:p w14:paraId="4CB878A9"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520" w:type="dxa"/>
            <w:noWrap w:val="0"/>
            <w:vAlign w:val="center"/>
          </w:tcPr>
          <w:p w14:paraId="36520FF3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天沟内侧不锈钢板覆盖（厚度0.3mm）</w:t>
            </w:r>
          </w:p>
        </w:tc>
        <w:tc>
          <w:tcPr>
            <w:tcW w:w="2552" w:type="dxa"/>
            <w:noWrap w:val="0"/>
            <w:vAlign w:val="center"/>
          </w:tcPr>
          <w:p w14:paraId="137DC126"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70B7115B"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备注：1、以上综合单价包含人工费、材料费、机械使用费、管理费、利润、措施项目费、规费及税金及完成招标文件要求的全部费用；</w:t>
      </w:r>
    </w:p>
    <w:p w14:paraId="60904B2F"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2、最终结算工程量以实际施工并经甲乙双方确认的实际工程量为准；</w:t>
      </w:r>
    </w:p>
    <w:p w14:paraId="1B1832EB">
      <w:pPr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3、本报价函需加盖单位公章及法定代表人/授权代表签字方位有效。</w:t>
      </w:r>
    </w:p>
    <w:p w14:paraId="0F5EC425">
      <w:pPr>
        <w:spacing w:line="48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</w:t>
      </w:r>
    </w:p>
    <w:p w14:paraId="554E33CE">
      <w:pPr>
        <w:spacing w:line="48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法定代表人/授权代表人（签字）：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</w:t>
      </w:r>
    </w:p>
    <w:p w14:paraId="28B043A5">
      <w:pPr>
        <w:spacing w:line="48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</w:t>
      </w:r>
    </w:p>
    <w:p w14:paraId="2A6748F2">
      <w:pPr>
        <w:spacing w:line="480" w:lineRule="auto"/>
        <w:jc w:val="left"/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316A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883D94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1F01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C4F4DD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06EB3">
    <w:pPr>
      <w:ind w:firstLine="420"/>
      <w:jc w:val="right"/>
      <w:rPr>
        <w:rFonts w:hint="default" w:eastAsia="宋体"/>
        <w:lang w:val="en-US" w:eastAsia="zh-CN"/>
      </w:rPr>
    </w:pPr>
    <w:r>
      <w:rPr>
        <w:rFonts w:hint="eastAsia"/>
      </w:rPr>
      <w:t>招标编号：</w:t>
    </w:r>
    <w:r>
      <w:rPr>
        <w:rFonts w:hint="eastAsia"/>
        <w:lang w:val="en-US" w:eastAsia="zh-CN"/>
      </w:rPr>
      <w:t>TLJM-2025-ZB-080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2025-06-28T00:51:19Z</dcterms:created>
  <dc:creator>Administrator</dc:creator>
  <cp:lastModifiedBy>张赤赤</cp:lastModifiedBy>
  <dcterms:modified xsi:type="dcterms:W3CDTF">2025-06-28T00:51:28Z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eyJoZGlkIjoiYjg1MWJlYTE3NTA0M2Q3Yjk2NzRiMTMzMDdjZDFmNDciLCJ1c2VySWQiOiI2NDc2MjE1NjIifQ==</vt:lpwstr>
  </property>
  <property fmtid="{D5CDD505-2E9C-101B-9397-08002B2CF9AE}" pid="4" name="ICV">
    <vt:lpwstr>FD2E5542A9674F3EA15630233CEC4CF5_12</vt:lpwstr>
  </property>
</Properties>
</file>